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do Zarządzenia</w:t>
      </w:r>
      <w:r w:rsidR="00CB5156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156">
        <w:rPr>
          <w:rFonts w:ascii="Times New Roman" w:eastAsia="Times New Roman" w:hAnsi="Times New Roman" w:cs="Times New Roman"/>
          <w:b/>
          <w:bCs/>
          <w:lang w:eastAsia="pl-PL"/>
        </w:rPr>
        <w:t>Nr WG.0050.166.2022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 Wójta Gminy Czorsztyn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z dnia 29 grudnia 2022 r.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7D33" w:rsidRDefault="00387D33" w:rsidP="00387D33">
      <w:pPr>
        <w:tabs>
          <w:tab w:val="left" w:pos="85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Wójt Gminy Czorsztyn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ogłasza otwarty konkurs ofert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realizację zadań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obszaru: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b/>
        </w:rPr>
        <w:t>1) działalności na rzecz osób niepełnosprawnych: </w:t>
      </w:r>
      <w:r>
        <w:rPr>
          <w:rStyle w:val="Pogrubienie"/>
          <w:rFonts w:ascii="Times New Roman" w:hAnsi="Times New Roman" w:cs="Times New Roman"/>
        </w:rPr>
        <w:t>„wsparcie rehabilitacji dzieci, młodzieży i dorosłych z terenu gminy Czorsztyn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>z przeznaczeniem na dowóz do placówek dziennego pobytu”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2) pomocy społecznej w tym pomocy rodzinom i osobom w trudnej sytuacji życiowej oraz wyrównywania szans tych rodzin i osób </w:t>
      </w:r>
      <w:r>
        <w:rPr>
          <w:rStyle w:val="Pogrubienie"/>
          <w:rFonts w:ascii="Times New Roman" w:hAnsi="Times New Roman" w:cs="Times New Roman"/>
        </w:rPr>
        <w:t>„wspieranie bezpłatnymi darami żywnościowymi organizacji pozarządowych i placówek opiekuńczych działających na rzecz mieszkańców w zakresie pomocy społecznej”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3) w</w:t>
      </w:r>
      <w:r>
        <w:rPr>
          <w:rFonts w:ascii="Times New Roman" w:hAnsi="Times New Roman" w:cs="Times New Roman"/>
          <w:b/>
          <w:shd w:val="clear" w:color="auto" w:fill="FFFFFF"/>
        </w:rPr>
        <w:t xml:space="preserve"> zakresie działalności na rzecz osób niepełnosprawnych: „aktywizacja osób niepełnosprawnych”.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Podstawa prawna: art. 11 ust. 2, art. 13 ust. 1 i ust. 2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2022 r., poz. 1327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projekt budżetu Gminy Czorsztyn na rok 2023.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Rodzaje zadań.</w:t>
      </w:r>
    </w:p>
    <w:p w:rsidR="00387D33" w:rsidRDefault="00387D33" w:rsidP="00387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rocznym programem współpracy Gminy Czorsztyn z organizacjami pozarządowymi oraz innymi podmiotami prowadzącymi działalność pożytku publicznego na 2023 rok, przyjętego uchwałą Nr XXXIX/333/2022 Rady Gminy Czorsztyn z dnia 29 listopada 2022 r. w sprawie przyjęcia rocznego programu współpracy Gminy Czorsztyn z organizacjami pozarządowymi oraz innymi podmiotami prowadzącymi działalność pożytku publicznego na 2023 rok konkurs obejmuje zadania z obszaru: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     działalności na rzecz osób niepełnosprawnych: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„Wsparcie rehabilitacji dzieci, młodzieży i dorosłych z terenu Gminy Czorsztyn z przeznaczeniem na dowóz do placówek dziennego pobytu”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Celem zadania jest:</w:t>
      </w:r>
      <w:r>
        <w:rPr>
          <w:rFonts w:ascii="Times New Roman" w:eastAsia="Times New Roman" w:hAnsi="Times New Roman" w:cs="Times New Roman"/>
          <w:lang w:eastAsia="pl-PL"/>
        </w:rPr>
        <w:t xml:space="preserve"> zapewnienie dowozu osób niepełnosprawnych z terenu Gminy Czorsztyn (Sromowce Wyżne, Sromowce Niżne, Maniowy, Kluszkowce, Czorsztyn) na zajęcia do placówki w zakresie poznawczym, społecznym, emocjonalnym oraz w celu poprawy sprawności ruchowej, wzroście samodzielności w zakresie samoobsługi, poprawy komunikacji werbalnej i alternatywnej, integracji ze społecznością lokalną. Transport realizowany jest przed i po zajęciach w obecności zatrudnionego opiekuna.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>
        <w:rPr>
          <w:rFonts w:ascii="Times New Roman" w:eastAsia="Times New Roman" w:hAnsi="Times New Roman" w:cs="Times New Roman"/>
          <w:lang w:eastAsia="pl-PL"/>
        </w:rPr>
        <w:t xml:space="preserve"> 01.01.2023 r. – 31.12.2023 r.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     pomocy społecznej w tym pomocy rodzinom i osobom w trudnej sytuacji życiowej oraz wyrównywania szans tych rodzin i osób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„Wspieranie bezpłatnymi darami żywnościowymi organizacji pozarządowych i placówek opiekuńczych działających na rzecz mieszkańców w zakresie pomocy społecznej”.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Celem zadania jest: </w:t>
      </w:r>
      <w:r>
        <w:rPr>
          <w:rFonts w:ascii="Times New Roman" w:eastAsia="Times New Roman" w:hAnsi="Times New Roman" w:cs="Times New Roman"/>
          <w:lang w:eastAsia="pl-PL"/>
        </w:rPr>
        <w:t>Pomoc rodzinom i osobom w trudnej sytuacji życiowej poprzez jak najlepsze i racjonalne zaspokajanie potrzeb żywnościowych najuboższych mieszkańców z terenu Gminy Czorsztyn.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>
        <w:rPr>
          <w:rFonts w:ascii="Times New Roman" w:eastAsia="Times New Roman" w:hAnsi="Times New Roman" w:cs="Times New Roman"/>
          <w:lang w:eastAsia="pl-PL"/>
        </w:rPr>
        <w:t xml:space="preserve"> 01.01.2023 r. – 31.12.2023 r.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br/>
        <w:t>3) w</w:t>
      </w:r>
      <w:r>
        <w:rPr>
          <w:rFonts w:ascii="Times New Roman" w:hAnsi="Times New Roman" w:cs="Times New Roman"/>
          <w:shd w:val="clear" w:color="auto" w:fill="FFFFFF"/>
        </w:rPr>
        <w:t xml:space="preserve"> zakresie działalności na rzecz osób niepełnosprawnych: </w:t>
      </w:r>
      <w:r>
        <w:rPr>
          <w:rFonts w:ascii="Times New Roman" w:hAnsi="Times New Roman" w:cs="Times New Roman"/>
          <w:b/>
          <w:shd w:val="clear" w:color="auto" w:fill="FFFFFF"/>
        </w:rPr>
        <w:t>„Aktywizacja osób niepełnosprawnych”.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Celem zadania jest: aktywizacja osób niepełnosprawnych z terenu Gminy Czorsztyn w ramach projektu „Aktywni w każdy dzień”. W wynajętych pomieszczeniach prowadzona będzie terapia zajęciowa, rehabilitacja usprawniająca, trening samodzielności i samoobsługi, trening komunikacji alternatywnej, stymulacja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polisensoryczna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Zajęcia mają na celu potrzymanie nabytych w placówce edukacyjnej (OREW) umiejętności i sprawności, zapobieganie regresowi.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>
        <w:rPr>
          <w:rFonts w:ascii="Times New Roman" w:eastAsia="Times New Roman" w:hAnsi="Times New Roman" w:cs="Times New Roman"/>
          <w:lang w:eastAsia="pl-PL"/>
        </w:rPr>
        <w:t xml:space="preserve"> 01.01.2023 r. – 31.12.2023 r.</w:t>
      </w:r>
    </w:p>
    <w:p w:rsidR="00387D33" w:rsidRDefault="00387D33" w:rsidP="00387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konkursu jest wyłonienie podmiotu, któremu zlecone zostanie wykonanie zadań, o których mowa w ust. 1.</w:t>
      </w:r>
    </w:p>
    <w:p w:rsidR="00387D33" w:rsidRDefault="00387D33" w:rsidP="00387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Zadanie, o którym mowa § 1, ust. 1,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obejmuje wsparcie 15 osób niepełnosprawnych, w tym dowóz z miejsca zamieszkania (Sromowe Niżne, Sromowe Wyżne Czorsztyn, Kluszkowce, Maniowy) do Ośrodka i z Ośrodka do miejsca zamieszkania.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 zadań.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realizację zadań objętych niniejszym konkursem zostaną przeznaczone środki ujęte w projekcie budżetu Gminy Czorsztyn na rok 2023, z tym, że na zadanie wymienione w § 1 ust. 1 pkt. 1 środki do kwoty 40 000,00 zł a na zadanie wymienione w § 1 ust. 1 pkt. 2 środki do kwoty 1 000,00 zł, a na zadanie wymienione w § 1 ust. 1 pkt. 3 środki do kwoty 36 000,00 zł.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Zasady przyznawania dotacji.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Konkurs skierowany jest do organizacji oraz innych podmiotów prowadzących działalność w zakresie objętym konkursem.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przewiduje się możliwości realizacji zadania w sposób określony w art. 16a ustawy z dnia 24 kwietnia 2003 roku o działalności pożytku publicznego i o wolontariacie, tj. za pośrednictwem „operatorów projektów”.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konkursowe odbywać się będzie z uwzględnieniem zasad określonych w ustawie z dnia 24 kwietnia 2003 roku o działalności pożytku publicznego i o wolontariacie.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przyznanie dofinansowania w ramach otwartego konkursu ofert mogą się ubiegać organizacje pozarządowe i podmioty, o których mowa w art. 3 ust. 2 i 3 ustawy z dnia 24 kwietnia 2003 r. o działalności pożytku publicznego i o wolontariacie, którzy posiadają potencjał i doświadczenie w zakresie realizacji zadań objętych konkursem.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wypełniona w sposób czytelny powinna zostać złożona wg wzoru zawartego w rozporządzeniu Przewodniczącego Komitetu do spraw Pożytku Publicznego z dnia 24 października 2018 r. w sprawie wzorów ofert i ramowych wzorów umów dotyczących realizacji zadań publicznych oraz wzorów sprawozdań z wykonania tych zadań (Dz. U.</w:t>
      </w:r>
      <w:r>
        <w:rPr>
          <w:rFonts w:ascii="Times New Roman" w:eastAsia="Times New Roman" w:hAnsi="Times New Roman" w:cs="Times New Roman"/>
          <w:lang w:eastAsia="pl-PL"/>
        </w:rPr>
        <w:br/>
        <w:t>z 2018 r. poz. 2057).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Rozpatrywane będą wyłącznie oferty kompletne i prawidłowo wypełnione, złożone na obowiązującym formularzu. Oferty niekompletne pod względem formalnym i merytorycznym lub złożone po upływie terminu określonego w §5 nie będą rozpatrywane.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Warunkiem przyjęcia i rozpatrzenia oferty jest złożenie następujących dokumentów: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     prawidłowo wypełnionego formularza oferty podpisanego przez osoby upoważnione do składania oświadczeń woli,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    w przypadku gdy oferent nie podlega wpisowi w Krajowym Rejestrze Sądowym – potwierdzoną za zgodność z oryginałem kopię aktualnego wyciągu z innego rejestru lub ewidencji, ewentualnie inny dokument potwierdzający osobowość prawną oferenta. Odpis musi być zgodny z aktualnym stanem faktycznym i prawnym, niezależnie od tego, kiedy został wydany.</w:t>
      </w:r>
    </w:p>
    <w:p w:rsidR="00387D33" w:rsidRDefault="00387D33" w:rsidP="00387D3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oferty nie jest równoznaczne z zapewnieniem przyznania dotacji lub przyznaniem dotacji w wysokości wnioskowanej. Kwota przyznanej dotacji może być niższa od określonej w ofercie.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Podmioty wyłonione w konkursie, przyjmują zlecenie realizacji zadania publicznego w formie wsparcia i zobowiązują się do jego wykonania w zakresie i na zasadach określonych w umowie, a Wójt Gminy Czorsztyn zobowiązuje się do przekazania na realizację zadania dotacji celowej na podstawie umowy.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Dotacja będzie przekazywana na rachunek bankowy.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Czorsztyn zgodnie z art. 17 ustawy z dnia 24 kwietnia 2003 r. o działalności pożytku publicznego i o wolontariacie, zlecając zadanie publiczne dokonuje kontroli i oceny realizacji zadania, obejmujące m. in.: stan realizacji, efektywność rzetelność i jakość wykonania zadania, prawidłowość wykorzystania środków publicznych otrzymanych na realizację zadania oraz prowadzenia dokumentacji określonej w przepisach prawa i w postanowieniach umowy.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Oferent, realizując zadanie, zobowiązany jest do stosowania przepisów prawa, w szczególności ustawy z dnia 10 maja 2018 r. o ochronie danych osobowych (t. j. Dz. U. z 2019 r. poz. 1781), ustawy z dnia 27 sierpnia 2009 r. o finansach publicznych (t. j. Dz. U. z 2022 r. poz. 1634,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. zm.</w:t>
      </w:r>
      <w:r>
        <w:rPr>
          <w:rFonts w:ascii="Times New Roman" w:eastAsia="Times New Roman" w:hAnsi="Times New Roman" w:cs="Times New Roman"/>
          <w:lang w:eastAsia="pl-PL"/>
        </w:rPr>
        <w:t>) oraz ustawy z dnia 29 września 1994 r. o rachunkowości 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(t. j. Dz. U. z 2021 r. poz. 217, 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. zm.)</w:t>
      </w:r>
      <w:r>
        <w:rPr>
          <w:rFonts w:ascii="Times New Roman" w:eastAsia="Times New Roman" w:hAnsi="Times New Roman" w:cs="Times New Roman"/>
          <w:lang w:eastAsia="pl-PL"/>
        </w:rPr>
        <w:t>, a w przypadku prowadzenia uproszczonej ewidencji przychodów i kosztów, również zgodnie z rozporządzeniem </w:t>
      </w:r>
      <w:r>
        <w:rPr>
          <w:rFonts w:ascii="Times New Roman" w:eastAsia="Times New Roman" w:hAnsi="Times New Roman" w:cs="Times New Roman"/>
          <w:bCs/>
          <w:lang w:eastAsia="pl-PL"/>
        </w:rPr>
        <w:t>Ministra Finansów z dnia 22 października 2018 r. w sprawie prowadzenia uproszczonej ewidencji przychodów i kosztów przez niektóre organizacje pozarządowe oraz stowarzyszenia jednostek samorządu terytorialnego (Dz. U. poz. 2050).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4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Termin i warunki realizacji zadania.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Realizacją są objęte zadania publiczne wykonywane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od dnia zawarcia umowy do dnia 31 grudnia 2023 r.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Szczegółowe warunki realizacji zadania zostaną określone w umowie o przyznaniu dotacji.</w:t>
      </w:r>
    </w:p>
    <w:p w:rsidR="00387D33" w:rsidRDefault="00387D33" w:rsidP="00387D3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Koszty poniesione przed podpisaniem umowy nie mogą być rozliczane ze środków dotacji.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trakcie realizacji zadania mogą być dokonywane zamiany w zakresie sposobu i terminu realizacji zadania. Zmiany istotne wpływające na sposób realizacji wymagają zgłoszenia w formie pisemnej i uzyskania zgody Gminy Czorsztyn  przed ich wdrożeniem. Do zmian takich zalicza się np. dodanie nowego działania, rezygnację z realizacji działania. Oferent zobligowany jest przedstawić zaktualizowany zakres działań/harmonogramu po uzyskaniu zgody na wprowadzenie zmian. Zmiany nie wymagają aneksu do umowy chyba, że wpłyną na czas trwania zadania.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Dofinansowaniu z dotacji podlegają wyłącznie koszty określone w ofercie i w zawartej umowie.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Oferent może dokonywać przesunięć pomiędzy kosztami działań oraz pomiędzy działaniami do 20% wartości dotacji. Zmiany powyżej wskazanego % na danej pozycji kosztów wymagają zgody i aneksu do umowy. 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5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Termin składania ofert.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przystąpienia do konkursu jest złożenie oferty w Urzędzie Gminy Czorsztyn z siedzibą w Maniowach, ul. Gorczańska 3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nieprzekraczalnym terminie do dnia 20 stycznia 2023 r.</w:t>
      </w:r>
      <w:r>
        <w:rPr>
          <w:rFonts w:ascii="Times New Roman" w:eastAsia="Times New Roman" w:hAnsi="Times New Roman" w:cs="Times New Roman"/>
          <w:lang w:eastAsia="pl-PL"/>
        </w:rPr>
        <w:t> (liczy się data wpływu do Urzędu Gminy Czorsztyn z/s w Maniowach, ul. Gorczańska 3) w zaklejonej kopercie podpisanej: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Otwarty Konkurs Ofert 2023 r. (z podaniem nazwy zadania).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Tryb i kryteria stosowane przy wyborze ofert oraz terminie wyboru ofert.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Złożone oferty są rozpatrywane pod względem formalnym, merytorycznym przez Komisję Konkursową, która zostanie powołana odrębnym zarządzeniem.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Konkursowa sprawdza zgodność ofert z wykazem zadań, które mogą być zlecone w wyniku konkursu: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 ocenia możliwość realizacji zadania publicznego przez oferenta (w tym: potencjał organizacyjny oferenta; doświadczenie oferenta; prowadzenie przez oferenta działalności statutowej zgodnej z rodzajem zadania, wskazanym w ogłoszeniu konkursowym, zgodność zaproponowanej bazy lokalowej z potrzebami projektu),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ocenia przedstawioną kalkulację kosztów realizacji zadania publicznego, w odniesieniu do zakresu rzeczowego zadania (w tym: przejrzysta konstrukcja kosztorysu, adekwatność kosztów do założonych działań, ocena wysokości wydatków),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 ocenia proponowaną jakość wykonania zadania i kwalifikacje osób, przy udziale których oferent będzie realizować zadanie(w tym: wyczerpujące uzasadnienie potrzeby realizacji projektu, określenie konkretnych i realistycznych celów, efektów i rezultatów działań, ocena czy zaproponowane działania są odpowiednie, praktyczne, bezpośrednio związane z celami i rezultatami projektu, spójność, realność oraz szczegółowość opisu działań, realność realizacji działań przy zaproponowanym harmonogramie, odpowiednie kwalifikacje osób wskazanych jako zasoby kadrowe przewidywane do realizacji zadania publicznego w formularzu ofertowym, zgodność działań z opisem grup adresatów),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uwzględnia planowany udział środków finansowych własnych lub środków pochodzących z innych źródeł na realizację zadania publicznego.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rozpatrywaniu ofert Komisja Konkursowa kieruje się następującymi kryteriami: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merytorycznymi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kryterium dotyczy zadań z zakresu działalności na rzecz osób niepełnosprawnych:</w:t>
      </w:r>
    </w:p>
    <w:p w:rsidR="00387D33" w:rsidRDefault="00387D33" w:rsidP="00387D3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zgodność posiadanych środków transportu z wymaganymi dla przewozu osób niepełnosprawnych,</w:t>
      </w:r>
    </w:p>
    <w:p w:rsidR="00387D33" w:rsidRDefault="00387D33" w:rsidP="00387D3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kwalifikacje osób, przy udziale których Podmiot będzie realizował zadanie.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kryterium dotyczy zadań z zakresu pomocy społecznej:</w:t>
      </w:r>
    </w:p>
    <w:p w:rsidR="00387D33" w:rsidRDefault="00387D33" w:rsidP="00387D3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kwalifikacje osób, przy udziale których Podmiot będzie realizował zadanie,</w:t>
      </w:r>
    </w:p>
    <w:p w:rsidR="00387D33" w:rsidRDefault="00387D33" w:rsidP="00387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atrakcyjność oferty na wzbogacenie oferty gminy w zakresie realizacji zadań.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finansowymi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budżet projektu, w tym: rzetelność przedłożonego planu rzeczowo-finansowego</w:t>
      </w:r>
      <w:r>
        <w:rPr>
          <w:rFonts w:ascii="Times New Roman" w:eastAsia="Times New Roman" w:hAnsi="Times New Roman" w:cs="Times New Roman"/>
          <w:lang w:eastAsia="pl-PL"/>
        </w:rPr>
        <w:br/>
        <w:t>i zasadność wydatkowania środków, stosunek planowanych nakładów do zamierzonych efektów i celów, źródła finansowania,</w:t>
      </w:r>
    </w:p>
    <w:p w:rsidR="00387D33" w:rsidRDefault="00387D33" w:rsidP="00387D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odpłatny i nieodpłatny zakres wykonania zadania,</w:t>
      </w:r>
    </w:p>
    <w:p w:rsidR="00387D33" w:rsidRDefault="00387D33" w:rsidP="00387D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zadeklarowany udział środków finansowych własnych lub pozyskanych z innych źródeł na realizację zadania.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organizacyjnymi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rzetelność i realność przedstawionego harmonogramu prac,</w:t>
      </w:r>
    </w:p>
    <w:p w:rsidR="00387D33" w:rsidRDefault="00387D33" w:rsidP="00387D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posiadane doświadczenie, referencje i rekomendacje, zasoby kadrowe, rzeczowe,</w:t>
      </w:r>
    </w:p>
    <w:p w:rsidR="00387D33" w:rsidRDefault="00387D33" w:rsidP="00387D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dotychczasowa współpraca z gminą w zakresie zadań realizowanych przez wnioskodawcę.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końcowa danej oferty jest średnią arytmetyczną sumą ocen wystawionych przez osoby oceniające tę ofertę (maksymalnie 40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Oferty, które nie obejmują zadań objętych konkursem oraz oferty, które uzyskały ocenę łączną mniejszą niż: 25 pkt. zostaną odrzucone.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Konkursowa przedstawi Wójtowi Gminy Czorsztyn propozycję przyznania dotacji, uwzględniając wysokość środków publicznych przeznaczonych na realizację zadań w terminie do 7 dni od daty składania ofert w formie protokołu.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Decyzję o wyborze ofert i udzieleniu dotacji ostatecznie podejmuje Wójt Gminy Czorsztyn w drodze odrębnego zarządzenia w terminie do 5 dni od daty otrzymania protokołu z prac Komisji Konkursowej.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Wójta Gminy Czorsztyn w sprawie rozstrzygnięcia otwartego konkursu ofert jest podstawą do zawarcia pisemnej umowy. Umowa określa zakres i warunki realizacji zadania publicznego.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zarządzenia Wójta Gminy Czorsztyn w sprawie rozstrzygnięcia otwartego konkursu ofert i udzielenia dotacji nie stosuje się trybu odwołania. Konkurs unieważnia się w sytuacji gdy:</w:t>
      </w:r>
      <w:r>
        <w:rPr>
          <w:rFonts w:ascii="Times New Roman" w:eastAsia="Times New Roman" w:hAnsi="Times New Roman" w:cs="Times New Roman"/>
          <w:lang w:eastAsia="pl-PL"/>
        </w:rPr>
        <w:br/>
        <w:t>a) nie złożono żadnej oferty,</w:t>
      </w:r>
      <w:r>
        <w:rPr>
          <w:rFonts w:ascii="Times New Roman" w:eastAsia="Times New Roman" w:hAnsi="Times New Roman" w:cs="Times New Roman"/>
          <w:lang w:eastAsia="pl-PL"/>
        </w:rPr>
        <w:br/>
        <w:t>b) żadna ze złożonych ofert nie spełnia wymogów zawartych w ogłoszeniu.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rozstrzygnięciu konkursu umieszczona zostanie w Biuletynie Informacji Publicznej Urzędu Gminy Czorsztyn, na stronie internetowej Urzędu Gminy Czorsztyn z/s w Maniowach oraz na tablicy ogłoszeń w siedzibie Urzędu Gminy Czorsztyn.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Informacja o zrealizowanych w roku ogłoszenia konkursu i w roku poprzednim tego samego rodzaju zadania i związanych z nimi kosztami z uwzględnieniem dotacji przekazanych organizacjom pozarządowym i podmiotom, o których mowa w art. 3,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ust. 3 ustawy o działalności pożytku publicznego i wolontariacie.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Zadanie 1: </w:t>
      </w:r>
      <w:r>
        <w:rPr>
          <w:rFonts w:ascii="Times New Roman" w:eastAsia="Times New Roman" w:hAnsi="Times New Roman" w:cs="Times New Roman"/>
          <w:lang w:eastAsia="pl-PL"/>
        </w:rPr>
        <w:t>Działalność na rzecz osób niepełnosprawnych: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„Wsparcie rehabilitacji dzieci, młodzieży i dorosłych z terenu Gminy Czorsztyn z przeznaczeniem na dowóz do placówek dziennego pobytu”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87D33" w:rsidRDefault="00387D33" w:rsidP="00387D33">
      <w:pPr>
        <w:pStyle w:val="Normalny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Zadanie 2: W zakresie pomocy społecznej w tym pomocy rodzinom i osobom w trudnej sytuacji życiowej oraz wyrównywania szans tych rodzin i osób </w:t>
      </w:r>
      <w:r>
        <w:rPr>
          <w:rStyle w:val="Pogrubienie"/>
          <w:sz w:val="22"/>
          <w:szCs w:val="22"/>
        </w:rPr>
        <w:t>„Wspieranie bezpłatnymi darami żywnościowymi organizacji pozarządowych i placówek opiekuńczych działających na rzecz mieszkańców w zakresie pomocy społecznej”</w:t>
      </w:r>
      <w:r>
        <w:rPr>
          <w:sz w:val="22"/>
          <w:szCs w:val="22"/>
        </w:rPr>
        <w:t xml:space="preserve">.  </w:t>
      </w:r>
    </w:p>
    <w:p w:rsidR="00387D33" w:rsidRDefault="00387D33" w:rsidP="00387D33">
      <w:pPr>
        <w:pStyle w:val="Normalny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Zadanie 3: W</w:t>
      </w:r>
      <w:r>
        <w:rPr>
          <w:sz w:val="22"/>
          <w:szCs w:val="22"/>
          <w:shd w:val="clear" w:color="auto" w:fill="FFFFFF"/>
        </w:rPr>
        <w:t xml:space="preserve"> zakresie działalności na rzecz osób niepełnosprawnych: </w:t>
      </w:r>
      <w:r>
        <w:rPr>
          <w:b/>
          <w:sz w:val="22"/>
          <w:szCs w:val="22"/>
          <w:shd w:val="clear" w:color="auto" w:fill="FFFFFF"/>
        </w:rPr>
        <w:t>„Aktywizacja osób niepełnosprawnych”</w:t>
      </w:r>
      <w:r>
        <w:rPr>
          <w:sz w:val="22"/>
          <w:szCs w:val="22"/>
          <w:shd w:val="clear" w:color="auto" w:fill="FFFFFF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Wysokość środków publicznych przeznaczonych na realizację w/w zadań publicznych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na rok 2022 :</w:t>
      </w:r>
      <w:r>
        <w:rPr>
          <w:rFonts w:ascii="Times New Roman" w:hAnsi="Times New Roman" w:cs="Times New Roman"/>
        </w:rPr>
        <w:t xml:space="preserve"> 46 000,00 zł słownie: czterdzieści sześć  tysięcy złotych 00/100)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w roku 2021:</w:t>
      </w:r>
      <w:r>
        <w:rPr>
          <w:rFonts w:ascii="Times New Roman" w:hAnsi="Times New Roman" w:cs="Times New Roman"/>
        </w:rPr>
        <w:t xml:space="preserve"> 30 000,00 zł (słownie: trzydzieści tysięcy złotych 00/100) 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Informacja o sposobie ogłoszenia otwartego konkursu ofert oraz o wzorach formularzy niezbędnych do złożenia oferty w ramach otwartego konkursu.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Ogłoszenie o konkursie zamieszczone zostanie w Biuletynie Informacji Publicznej Urzędu Gminy Czorsztyn, na stronie internetowej Urzędu Gminy Czorsztyn oraz na tablicy ogłoszeń w siedzibie Urzędu Gminy Czorsztyn z/s w Maniowach, ul. Gorczańska 3.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Wzory formularzy określa rozporządzenie Przewodniczącego Komitetu do spraw Pożytku Publicznego z dnia 24 października 2018r. w sprawie wzorów ofert i ramowych wzorów umów dotyczących realizacji zadań publicznych oraz wzorów sprawozdań z wykonania tych zadań (Dz. U. z 2018 r. poz. 2057).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Wzory oferty, umowy, sprawozdania są dostępne w Biuletynie Informacji Publicznej na stronie internetowej Urzędu Gminy lub w siedzibie Urzędu Gminy Czorsztyn, pokój 5.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Przetwarzanie danych osobowych - klauzula informacyjna: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 Urz. UE L Nr 119, s.1 informujemy, iż:</w:t>
      </w:r>
      <w:r>
        <w:rPr>
          <w:rFonts w:ascii="Times New Roman" w:eastAsia="Times New Roman" w:hAnsi="Times New Roman" w:cs="Times New Roman"/>
          <w:lang w:eastAsia="pl-PL"/>
        </w:rPr>
        <w:br/>
        <w:t>1. Administratorem Pani/Pana danych osobowych jest Gmina Czorsztyn, ul. Gorczańska 3, 34-436 Maniowy, tel. </w:t>
      </w:r>
      <w:hyperlink r:id="rId5" w:tgtFrame="_blank" w:tooltip="Zadzwoń z Hangouts" w:history="1">
        <w:r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18 275 00 70</w:t>
        </w:r>
      </w:hyperlink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 sprawach z zakresu ochrony danych osobowych mogą Państwo kontaktować się z Inspektorem Ochrony Danych pod adresem e-mail: iod@iods.pl.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Dane osobowe będą przetwarzane w celu przeprowadzenia otwartego konkursu ofert na realizację w 2023 r. zadań publicznych zgodnie z ustawą z dnia 24 kwietnia 2003 r. o działalności pożytku publicznego i o wolontariacie.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Dane osobowe będą przetwarzane przez okres niezbędny do realizacji ww.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celu,a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następnie będą przechowywane przez okres wynikający z obowiązujących przepisów prawa, w tym przepisów archiwalnych trwający co najmniej 5 lat.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Podstawą prawną przetwarzania danych jest art. 6 ust. 1 lit. c) ww. Rozporządzenia.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Odbiorcami Pani/Pana danych będą podmioty, które na podstawie zawartych umów przetwarzają dane osobowe w imieniu Administratora.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Osoba, której dane dotyczą ma prawo do: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- dostępu do treści swoich danych oraz możliwości ich poprawiania, sprostowania, ograniczenia przetwarzania, a także - w przypadkach przewidzianych prawem - prawo</w:t>
      </w:r>
      <w:r>
        <w:rPr>
          <w:rFonts w:ascii="Times New Roman" w:eastAsia="Times New Roman" w:hAnsi="Times New Roman" w:cs="Times New Roman"/>
          <w:lang w:eastAsia="pl-PL"/>
        </w:rPr>
        <w:br/>
        <w:t>do usunięcia danych i prawo do wniesienia sprzeciwu wobec przetwarzania Państwa danych.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</w:t>
      </w:r>
      <w:r>
        <w:rPr>
          <w:rFonts w:ascii="Times New Roman" w:eastAsia="Times New Roman" w:hAnsi="Times New Roman" w:cs="Times New Roman"/>
          <w:lang w:eastAsia="pl-PL"/>
        </w:rPr>
        <w:br/>
        <w:t>o ochronie danych osobowych.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Każda organizacja przystępująca do otwartego konkursu ofert podaje swoje dane dobrowolnie. Bez podania wymaganych danych osobowych nie będzie możliwy udział w konkursie.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Informacje dodatkowe.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Czorsztyn zastrzega sobie prawo do: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odwołania konkursu bez podania przyczyny,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negocjowania warunków i kosztów realizacji zadania oraz dofinansowania niepełnego zakresu zadań przyjętych w ofertach,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możliwości wyboru jednej lub wielu ofert w ramach środków finansowych przeznaczonych na realizację zadań,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przełożenia terminu rozstrzygnięcia konkursu.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7D33" w:rsidRDefault="00387D33" w:rsidP="00387D33">
      <w:pPr>
        <w:pStyle w:val="NormalnyWeb"/>
        <w:shd w:val="clear" w:color="auto" w:fill="FFFFFF"/>
        <w:ind w:left="4956" w:firstLine="708"/>
        <w:jc w:val="center"/>
      </w:pPr>
      <w:r>
        <w:t> Wójt</w:t>
      </w:r>
    </w:p>
    <w:p w:rsidR="00387D33" w:rsidRDefault="00387D33" w:rsidP="00387D33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1D2786" w:rsidRDefault="001D2786"/>
    <w:sectPr w:rsidR="001D2786" w:rsidSect="001D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1D0"/>
    <w:multiLevelType w:val="multilevel"/>
    <w:tmpl w:val="7D3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CA6"/>
    <w:multiLevelType w:val="multilevel"/>
    <w:tmpl w:val="D76CF8A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0D53"/>
    <w:multiLevelType w:val="multilevel"/>
    <w:tmpl w:val="95F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45835"/>
    <w:multiLevelType w:val="multilevel"/>
    <w:tmpl w:val="77E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46E35"/>
    <w:multiLevelType w:val="multilevel"/>
    <w:tmpl w:val="7C7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133A7"/>
    <w:multiLevelType w:val="multilevel"/>
    <w:tmpl w:val="DF28B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B6646"/>
    <w:multiLevelType w:val="multilevel"/>
    <w:tmpl w:val="AAD06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3F58"/>
    <w:multiLevelType w:val="multilevel"/>
    <w:tmpl w:val="89B4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665EA"/>
    <w:multiLevelType w:val="multilevel"/>
    <w:tmpl w:val="EE4A3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B71EE"/>
    <w:multiLevelType w:val="multilevel"/>
    <w:tmpl w:val="EB92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D33"/>
    <w:rsid w:val="001D2786"/>
    <w:rsid w:val="00387D33"/>
    <w:rsid w:val="00602A00"/>
    <w:rsid w:val="00CB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D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16152</Characters>
  <Application>Microsoft Office Word</Application>
  <DocSecurity>0</DocSecurity>
  <Lines>134</Lines>
  <Paragraphs>37</Paragraphs>
  <ScaleCrop>false</ScaleCrop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2022-12-29T14:02:00Z</dcterms:created>
  <dcterms:modified xsi:type="dcterms:W3CDTF">2022-12-30T12:17:00Z</dcterms:modified>
</cp:coreProperties>
</file>